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57087B">
        <w:rPr>
          <w:color w:val="0D0D0D" w:themeColor="text1" w:themeTint="F2"/>
        </w:rPr>
        <w:t>262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7500D" w:rsidP="0057087B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86MS0021-01-2025-000761-09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57087B">
        <w:rPr>
          <w:color w:val="0D0D0D" w:themeColor="text1" w:themeTint="F2"/>
          <w:sz w:val="26"/>
          <w:szCs w:val="26"/>
        </w:rPr>
        <w:t xml:space="preserve">12 марта 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Салова Ивана Игоревича, </w:t>
      </w:r>
      <w:r w:rsidRPr="003D4540" w:rsidR="003D4540">
        <w:rPr>
          <w:color w:val="0D0D0D" w:themeColor="text1" w:themeTint="F2"/>
          <w:sz w:val="26"/>
          <w:szCs w:val="26"/>
        </w:rPr>
        <w:t>…</w:t>
      </w:r>
      <w:r w:rsidRPr="00A023DD">
        <w:rPr>
          <w:color w:val="0D0D0D" w:themeColor="text1" w:themeTint="F2"/>
          <w:sz w:val="26"/>
          <w:szCs w:val="26"/>
        </w:rPr>
        <w:t>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Pr="00A023DD" w:rsidR="005E3FE0">
        <w:rPr>
          <w:bCs/>
          <w:color w:val="0D0D0D" w:themeColor="text1" w:themeTint="F2"/>
          <w:sz w:val="26"/>
          <w:szCs w:val="26"/>
        </w:rPr>
        <w:t>РФ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Pr="003D4540" w:rsidR="003D4540">
        <w:rPr>
          <w:bCs/>
          <w:color w:val="0D0D0D" w:themeColor="text1" w:themeTint="F2"/>
          <w:sz w:val="26"/>
          <w:szCs w:val="26"/>
        </w:rPr>
        <w:t>…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Pr="003D4540" w:rsidR="003D4540">
        <w:rPr>
          <w:bCs/>
          <w:color w:val="0D0D0D" w:themeColor="text1" w:themeTint="F2"/>
          <w:sz w:val="26"/>
          <w:szCs w:val="26"/>
        </w:rPr>
        <w:t>…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11.01.2025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="00BE308D">
        <w:rPr>
          <w:color w:val="0D0D0D" w:themeColor="text1" w:themeTint="F2"/>
          <w:sz w:val="26"/>
          <w:szCs w:val="26"/>
        </w:rPr>
        <w:t>Салов И.И.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Pr="003D4540" w:rsidR="003D4540">
        <w:rPr>
          <w:color w:val="0D0D0D" w:themeColor="text1" w:themeTint="F2"/>
          <w:sz w:val="26"/>
          <w:szCs w:val="26"/>
        </w:rPr>
        <w:t>…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>
        <w:rPr>
          <w:color w:val="0D0D0D" w:themeColor="text1" w:themeTint="F2"/>
          <w:sz w:val="26"/>
          <w:szCs w:val="26"/>
        </w:rPr>
        <w:t>08</w:t>
      </w:r>
      <w:r w:rsidR="00620AAA">
        <w:rPr>
          <w:color w:val="0D0D0D" w:themeColor="text1" w:themeTint="F2"/>
          <w:sz w:val="26"/>
          <w:szCs w:val="26"/>
        </w:rPr>
        <w:t>6230001451943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620AAA">
        <w:rPr>
          <w:color w:val="0D0D0D" w:themeColor="text1" w:themeTint="F2"/>
          <w:sz w:val="26"/>
          <w:szCs w:val="26"/>
        </w:rPr>
        <w:t>01.11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37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620AAA">
        <w:rPr>
          <w:color w:val="0D0D0D" w:themeColor="text1" w:themeTint="F2"/>
          <w:sz w:val="26"/>
          <w:szCs w:val="26"/>
        </w:rPr>
        <w:t>12.11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</w:t>
      </w:r>
      <w:r w:rsidRPr="00A023DD">
        <w:rPr>
          <w:color w:val="0D0D0D" w:themeColor="text1" w:themeTint="F2"/>
          <w:sz w:val="26"/>
          <w:szCs w:val="26"/>
        </w:rPr>
        <w:t>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="001C43A2">
        <w:rPr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="001C43A2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1C43A2">
        <w:rPr>
          <w:color w:val="0D0D0D" w:themeColor="text1" w:themeTint="F2"/>
          <w:sz w:val="26"/>
          <w:szCs w:val="26"/>
        </w:rPr>
        <w:t>вину признал.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57087B" w:rsidR="0057087B">
        <w:rPr>
          <w:color w:val="0D0D0D" w:themeColor="text1" w:themeTint="F2"/>
          <w:sz w:val="26"/>
          <w:szCs w:val="26"/>
        </w:rPr>
        <w:t>86 ХМ 689521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57087B">
        <w:rPr>
          <w:color w:val="0D0D0D" w:themeColor="text1" w:themeTint="F2"/>
          <w:sz w:val="26"/>
          <w:szCs w:val="26"/>
        </w:rPr>
        <w:t>11.02.2025</w:t>
      </w:r>
      <w:r w:rsidRPr="00A023DD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   с которым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</w:t>
      </w:r>
      <w:r w:rsidRPr="00A023DD">
        <w:rPr>
          <w:color w:val="0D0D0D" w:themeColor="text1" w:themeTint="F2"/>
          <w:sz w:val="26"/>
          <w:szCs w:val="26"/>
        </w:rPr>
        <w:t>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620AAA">
        <w:rPr>
          <w:color w:val="0D0D0D" w:themeColor="text1" w:themeTint="F2"/>
          <w:sz w:val="26"/>
          <w:szCs w:val="26"/>
        </w:rPr>
        <w:t>18810</w:t>
      </w:r>
      <w:r w:rsidR="00620AAA">
        <w:rPr>
          <w:color w:val="0D0D0D" w:themeColor="text1" w:themeTint="F2"/>
          <w:sz w:val="26"/>
          <w:szCs w:val="26"/>
        </w:rPr>
        <w:t>086230001451943</w:t>
      </w:r>
      <w:r w:rsidRPr="00A023DD" w:rsidR="00620AAA">
        <w:rPr>
          <w:color w:val="0D0D0D" w:themeColor="text1" w:themeTint="F2"/>
          <w:sz w:val="26"/>
          <w:szCs w:val="26"/>
        </w:rPr>
        <w:t xml:space="preserve"> от </w:t>
      </w:r>
      <w:r w:rsidR="00620AAA">
        <w:rPr>
          <w:color w:val="0D0D0D" w:themeColor="text1" w:themeTint="F2"/>
          <w:sz w:val="26"/>
          <w:szCs w:val="26"/>
        </w:rPr>
        <w:t>01.11.2024</w:t>
      </w:r>
      <w:r w:rsidRPr="00A023DD" w:rsidR="00620AAA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57087B">
        <w:rPr>
          <w:color w:val="0D0D0D" w:themeColor="text1" w:themeTint="F2"/>
          <w:sz w:val="26"/>
          <w:szCs w:val="26"/>
        </w:rPr>
        <w:t>8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 w:rsidR="00BE308D">
        <w:rPr>
          <w:color w:val="0D0D0D" w:themeColor="text1" w:themeTint="F2"/>
          <w:sz w:val="26"/>
          <w:szCs w:val="26"/>
        </w:rPr>
        <w:t>ст. 12.</w:t>
      </w:r>
      <w:r w:rsidR="0057087B">
        <w:rPr>
          <w:color w:val="0D0D0D" w:themeColor="text1" w:themeTint="F2"/>
          <w:sz w:val="26"/>
          <w:szCs w:val="26"/>
        </w:rPr>
        <w:t>37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620AAA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620AAA">
        <w:rPr>
          <w:color w:val="0D0D0D" w:themeColor="text1" w:themeTint="F2"/>
          <w:sz w:val="26"/>
          <w:szCs w:val="26"/>
        </w:rPr>
        <w:t>18810</w:t>
      </w:r>
      <w:r w:rsidR="00620AAA">
        <w:rPr>
          <w:color w:val="0D0D0D" w:themeColor="text1" w:themeTint="F2"/>
          <w:sz w:val="26"/>
          <w:szCs w:val="26"/>
        </w:rPr>
        <w:t>086230001451943</w:t>
      </w:r>
      <w:r w:rsidRPr="00A023DD" w:rsidR="00620AAA">
        <w:rPr>
          <w:color w:val="0D0D0D" w:themeColor="text1" w:themeTint="F2"/>
          <w:sz w:val="26"/>
          <w:szCs w:val="26"/>
        </w:rPr>
        <w:t xml:space="preserve"> от </w:t>
      </w:r>
      <w:r w:rsidR="00620AAA">
        <w:rPr>
          <w:color w:val="0D0D0D" w:themeColor="text1" w:themeTint="F2"/>
          <w:sz w:val="26"/>
          <w:szCs w:val="26"/>
        </w:rPr>
        <w:t>01.11.2024</w:t>
      </w:r>
      <w:r w:rsidRPr="00A023DD" w:rsidR="00620AAA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620AAA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12.11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57087B">
        <w:rPr>
          <w:color w:val="0D0D0D" w:themeColor="text1" w:themeTint="F2"/>
          <w:sz w:val="26"/>
          <w:szCs w:val="26"/>
        </w:rPr>
        <w:t>10.01.2025</w:t>
      </w:r>
      <w:r w:rsidRPr="00A023DD" w:rsidR="0057087B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57087B">
        <w:rPr>
          <w:color w:val="0D0D0D" w:themeColor="text1" w:themeTint="F2"/>
          <w:sz w:val="26"/>
          <w:szCs w:val="26"/>
        </w:rPr>
        <w:t>8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>они соответствуют закону и подтверждают в</w:t>
      </w:r>
      <w:r w:rsidRPr="00A023DD">
        <w:rPr>
          <w:color w:val="0D0D0D" w:themeColor="text1" w:themeTint="F2"/>
          <w:sz w:val="26"/>
          <w:szCs w:val="26"/>
        </w:rPr>
        <w:t xml:space="preserve">ину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Салова Ивана Игоревича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</w:t>
      </w:r>
      <w:r w:rsidR="0057087B">
        <w:rPr>
          <w:color w:val="0D0D0D" w:themeColor="text1" w:themeTint="F2"/>
          <w:sz w:val="26"/>
          <w:szCs w:val="26"/>
        </w:rPr>
        <w:t>6</w:t>
      </w:r>
      <w:r w:rsidRPr="00A023DD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>одн</w:t>
      </w:r>
      <w:r>
        <w:rPr>
          <w:color w:val="0D0D0D" w:themeColor="text1" w:themeTint="F2"/>
          <w:sz w:val="26"/>
          <w:szCs w:val="26"/>
        </w:rPr>
        <w:t xml:space="preserve">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="0057087B">
        <w:rPr>
          <w:color w:val="0D0D0D" w:themeColor="text1" w:themeTint="F2"/>
          <w:sz w:val="26"/>
          <w:szCs w:val="26"/>
        </w:rPr>
        <w:t xml:space="preserve"> шестьсот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57087B" w:rsidR="0057087B">
        <w:rPr>
          <w:color w:val="0D0D0D" w:themeColor="text1" w:themeTint="F2"/>
          <w:sz w:val="26"/>
          <w:szCs w:val="26"/>
          <w:lang w:eastAsia="en-US"/>
        </w:rPr>
        <w:t>0412365400215002622520178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984A89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Адми</w:t>
      </w:r>
      <w:r w:rsidRPr="00A023DD">
        <w:rPr>
          <w:color w:val="0D0D0D" w:themeColor="text1" w:themeTint="F2"/>
          <w:sz w:val="26"/>
          <w:szCs w:val="26"/>
        </w:rPr>
        <w:t xml:space="preserve">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984A89">
        <w:rPr>
          <w:color w:val="0D0D0D" w:themeColor="text1" w:themeTint="F2"/>
          <w:sz w:val="26"/>
          <w:szCs w:val="26"/>
        </w:rPr>
        <w:t xml:space="preserve">,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984A89">
        <w:rPr>
          <w:color w:val="0D0D0D" w:themeColor="text1" w:themeTint="F2"/>
          <w:sz w:val="26"/>
          <w:szCs w:val="26"/>
          <w:u w:val="single"/>
        </w:rPr>
        <w:t>. 31.5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984A89">
        <w:rPr>
          <w:color w:val="0D0D0D" w:themeColor="text1" w:themeTint="F2"/>
          <w:sz w:val="26"/>
          <w:szCs w:val="26"/>
        </w:rPr>
        <w:t>.</w:t>
      </w:r>
    </w:p>
    <w:p w:rsidR="00C9544C" w:rsidRPr="00984A8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984A89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984A89" w:rsidR="000E1C49">
        <w:rPr>
          <w:color w:val="0D0D0D" w:themeColor="text1" w:themeTint="F2"/>
          <w:sz w:val="26"/>
          <w:szCs w:val="26"/>
        </w:rPr>
        <w:t>дней</w:t>
      </w:r>
      <w:r w:rsidRPr="00984A89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984A8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984A89" w:rsidP="00D34C92">
      <w:pPr>
        <w:ind w:right="-55"/>
        <w:rPr>
          <w:color w:val="0D0D0D" w:themeColor="text1" w:themeTint="F2"/>
          <w:sz w:val="26"/>
          <w:szCs w:val="26"/>
        </w:rPr>
      </w:pPr>
      <w:r w:rsidRPr="003D4540">
        <w:rPr>
          <w:color w:val="0D0D0D" w:themeColor="text1" w:themeTint="F2"/>
          <w:sz w:val="26"/>
          <w:szCs w:val="26"/>
        </w:rPr>
        <w:t>…</w:t>
      </w:r>
      <w:r w:rsidRPr="00984A89" w:rsidR="002B4A5E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984A89" w:rsidP="00D34C92">
      <w:pPr>
        <w:ind w:right="-55"/>
        <w:rPr>
          <w:color w:val="0D0D0D" w:themeColor="text1" w:themeTint="F2"/>
          <w:sz w:val="26"/>
          <w:szCs w:val="26"/>
        </w:rPr>
      </w:pPr>
      <w:r w:rsidRPr="00984A89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984A89" w:rsidP="00D34C92">
      <w:pPr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540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1C43A2"/>
    <w:rsid w:val="00277B2F"/>
    <w:rsid w:val="002B4A5E"/>
    <w:rsid w:val="002E2CCB"/>
    <w:rsid w:val="003C7812"/>
    <w:rsid w:val="003D4540"/>
    <w:rsid w:val="004B45B4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984A89"/>
    <w:rsid w:val="00A023DD"/>
    <w:rsid w:val="00A17F29"/>
    <w:rsid w:val="00A219D7"/>
    <w:rsid w:val="00A40DA9"/>
    <w:rsid w:val="00A46DA8"/>
    <w:rsid w:val="00A7500D"/>
    <w:rsid w:val="00A92DA9"/>
    <w:rsid w:val="00AC48B7"/>
    <w:rsid w:val="00AE7013"/>
    <w:rsid w:val="00BE308D"/>
    <w:rsid w:val="00C033F6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